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DD3925" w:rsidRDefault="009B030D" w:rsidP="00640C88">
      <w:pPr>
        <w:pStyle w:val="Heading2"/>
        <w:rPr>
          <w:rFonts w:ascii="Times New Roman" w:hAnsi="Times New Roman" w:cs="Times New Roman"/>
          <w:b/>
        </w:rPr>
      </w:pPr>
      <w:bookmarkStart w:id="0" w:name="_Toc403661689"/>
      <w:r w:rsidRPr="00803121">
        <w:rPr>
          <w:rFonts w:ascii="Times New Roman" w:hAnsi="Times New Roman" w:cs="Times New Roman"/>
          <w:b/>
        </w:rPr>
        <w:t>Сводная информация о</w:t>
      </w:r>
      <w:r w:rsidRPr="00803121">
        <w:rPr>
          <w:rFonts w:ascii="Times New Roman" w:hAnsi="Times New Roman" w:cs="Times New Roman"/>
          <w:b/>
          <w:sz w:val="24"/>
          <w:szCs w:val="24"/>
        </w:rPr>
        <w:t xml:space="preserve"> Тендер</w:t>
      </w:r>
      <w:r w:rsidR="00F9231E" w:rsidRPr="00803121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  <w:r w:rsidR="001F2FB1" w:rsidRPr="00DD3925">
        <w:rPr>
          <w:rFonts w:ascii="Times New Roman" w:hAnsi="Times New Roman" w:cs="Times New Roman"/>
          <w:b/>
        </w:rPr>
        <w:t xml:space="preserve"> </w:t>
      </w:r>
    </w:p>
    <w:p w:rsidR="00A92E09" w:rsidRPr="00AE2106" w:rsidRDefault="004A2445" w:rsidP="00A92E09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 xml:space="preserve">АО «КТК-Р» (далее – </w:t>
      </w:r>
      <w:r w:rsidR="00DA13F8" w:rsidRPr="00AE2106">
        <w:rPr>
          <w:rFonts w:ascii="Times New Roman" w:hAnsi="Times New Roman" w:cs="Times New Roman"/>
          <w:sz w:val="22"/>
          <w:szCs w:val="22"/>
        </w:rPr>
        <w:t>Компания</w:t>
      </w:r>
      <w:r w:rsidRPr="00AE2106">
        <w:rPr>
          <w:rFonts w:ascii="Times New Roman" w:hAnsi="Times New Roman" w:cs="Times New Roman"/>
          <w:sz w:val="22"/>
          <w:szCs w:val="22"/>
        </w:rPr>
        <w:t>)</w:t>
      </w:r>
      <w:r w:rsidR="00DA13F8" w:rsidRPr="00AE2106">
        <w:rPr>
          <w:rFonts w:ascii="Times New Roman" w:hAnsi="Times New Roman" w:cs="Times New Roman"/>
          <w:sz w:val="22"/>
          <w:szCs w:val="22"/>
        </w:rPr>
        <w:t xml:space="preserve"> </w:t>
      </w:r>
      <w:r w:rsidR="00B6032C" w:rsidRPr="00AE2106">
        <w:rPr>
          <w:rFonts w:ascii="Times New Roman" w:hAnsi="Times New Roman" w:cs="Times New Roman"/>
          <w:sz w:val="22"/>
          <w:szCs w:val="22"/>
        </w:rPr>
        <w:t xml:space="preserve">настоящим приглашает </w:t>
      </w:r>
      <w:r w:rsidR="0043233B" w:rsidRPr="00AE2106">
        <w:rPr>
          <w:rFonts w:ascii="Times New Roman" w:hAnsi="Times New Roman" w:cs="Times New Roman"/>
          <w:sz w:val="22"/>
          <w:szCs w:val="22"/>
        </w:rPr>
        <w:t xml:space="preserve">к участию в </w:t>
      </w:r>
      <w:r w:rsidR="0043233B" w:rsidRPr="00AE2106">
        <w:rPr>
          <w:rFonts w:ascii="Times New Roman" w:hAnsi="Times New Roman" w:cs="Times New Roman"/>
          <w:b/>
          <w:sz w:val="22"/>
          <w:szCs w:val="22"/>
          <w:u w:val="single"/>
        </w:rPr>
        <w:t xml:space="preserve">открытом </w:t>
      </w:r>
      <w:r w:rsidR="003B0C41" w:rsidRPr="00AE2106">
        <w:rPr>
          <w:rFonts w:ascii="Times New Roman" w:hAnsi="Times New Roman" w:cs="Times New Roman"/>
          <w:b/>
          <w:sz w:val="22"/>
          <w:szCs w:val="22"/>
          <w:u w:val="single"/>
        </w:rPr>
        <w:t>двух</w:t>
      </w:r>
      <w:r w:rsidR="0043233B" w:rsidRPr="00AE2106">
        <w:rPr>
          <w:rFonts w:ascii="Times New Roman" w:hAnsi="Times New Roman" w:cs="Times New Roman"/>
          <w:b/>
          <w:sz w:val="22"/>
          <w:szCs w:val="22"/>
          <w:u w:val="single"/>
        </w:rPr>
        <w:t xml:space="preserve">этапном </w:t>
      </w:r>
      <w:r w:rsidR="00AE2106" w:rsidRPr="00AE2106">
        <w:rPr>
          <w:rFonts w:ascii="Times New Roman" w:hAnsi="Times New Roman" w:cs="Times New Roman"/>
          <w:b/>
          <w:sz w:val="22"/>
          <w:szCs w:val="22"/>
          <w:u w:val="single"/>
        </w:rPr>
        <w:t>тендере № 6932-</w:t>
      </w:r>
      <w:r w:rsidR="00AE2106" w:rsidRPr="00AE2106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PD</w:t>
      </w:r>
      <w:r w:rsidR="00AE2106" w:rsidRPr="00AE21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106" w:rsidRPr="00AE2106">
        <w:rPr>
          <w:rFonts w:ascii="Times New Roman" w:hAnsi="Times New Roman" w:cs="Times New Roman"/>
          <w:sz w:val="22"/>
          <w:szCs w:val="22"/>
        </w:rPr>
        <w:t>на</w:t>
      </w:r>
      <w:r w:rsidR="0043233B" w:rsidRPr="00AE2106">
        <w:rPr>
          <w:rFonts w:ascii="Times New Roman" w:hAnsi="Times New Roman" w:cs="Times New Roman"/>
          <w:sz w:val="22"/>
          <w:szCs w:val="22"/>
        </w:rPr>
        <w:t xml:space="preserve"> право заключения договора подряда на выполнение строительно-монтажных работ по проект</w:t>
      </w:r>
      <w:r w:rsidR="00605CBE" w:rsidRPr="00AE2106">
        <w:rPr>
          <w:rFonts w:ascii="Times New Roman" w:hAnsi="Times New Roman" w:cs="Times New Roman"/>
          <w:sz w:val="22"/>
          <w:szCs w:val="22"/>
        </w:rPr>
        <w:t>ам</w:t>
      </w:r>
      <w:r w:rsidR="00DA13F8" w:rsidRPr="00AE2106">
        <w:rPr>
          <w:rFonts w:ascii="Times New Roman" w:hAnsi="Times New Roman" w:cs="Times New Roman"/>
          <w:sz w:val="22"/>
          <w:szCs w:val="22"/>
        </w:rPr>
        <w:t>:</w:t>
      </w:r>
    </w:p>
    <w:p w:rsidR="00605CBE" w:rsidRPr="00AE2106" w:rsidRDefault="00B6032C" w:rsidP="00A92E09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21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05CBE" w:rsidRPr="00AE2106">
        <w:rPr>
          <w:rFonts w:ascii="Times New Roman" w:hAnsi="Times New Roman" w:cs="Times New Roman"/>
          <w:b/>
          <w:sz w:val="22"/>
          <w:szCs w:val="22"/>
        </w:rPr>
        <w:t>1.</w:t>
      </w:r>
      <w:r w:rsidR="00605CBE" w:rsidRPr="00AE2106">
        <w:rPr>
          <w:rFonts w:ascii="Times New Roman" w:hAnsi="Times New Roman" w:cs="Times New Roman"/>
          <w:sz w:val="22"/>
          <w:szCs w:val="22"/>
        </w:rPr>
        <w:t xml:space="preserve"> </w:t>
      </w:r>
      <w:r w:rsidR="00605CBE" w:rsidRPr="00AE2106">
        <w:rPr>
          <w:rFonts w:ascii="Times New Roman" w:hAnsi="Times New Roman" w:cs="Times New Roman"/>
          <w:b/>
          <w:sz w:val="22"/>
          <w:szCs w:val="22"/>
        </w:rPr>
        <w:t xml:space="preserve">Выполнение работ по проекту Нефтепроводная система КТК. Внешнее электроснабжение НПС «Комсомольская». Подключение ПС 110 </w:t>
      </w:r>
      <w:proofErr w:type="spellStart"/>
      <w:r w:rsidR="00605CBE" w:rsidRPr="00AE2106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605CBE" w:rsidRPr="00AE2106">
        <w:rPr>
          <w:rFonts w:ascii="Times New Roman" w:hAnsi="Times New Roman" w:cs="Times New Roman"/>
          <w:b/>
          <w:sz w:val="22"/>
          <w:szCs w:val="22"/>
        </w:rPr>
        <w:t xml:space="preserve"> НПС «Комсомольская» и модернизация ГЗРУ 10 </w:t>
      </w:r>
      <w:proofErr w:type="spellStart"/>
      <w:r w:rsidR="00605CBE" w:rsidRPr="00AE2106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605CBE" w:rsidRPr="00AE2106">
        <w:rPr>
          <w:rFonts w:ascii="Times New Roman" w:hAnsi="Times New Roman" w:cs="Times New Roman"/>
          <w:b/>
          <w:sz w:val="22"/>
          <w:szCs w:val="22"/>
        </w:rPr>
        <w:t xml:space="preserve"> НПС «Комсомольская»;</w:t>
      </w:r>
    </w:p>
    <w:p w:rsidR="0019757C" w:rsidRDefault="00605CBE" w:rsidP="00A92E09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2106">
        <w:rPr>
          <w:rFonts w:ascii="Times New Roman" w:hAnsi="Times New Roman" w:cs="Times New Roman"/>
          <w:b/>
          <w:sz w:val="22"/>
          <w:szCs w:val="22"/>
        </w:rPr>
        <w:t>2. Выполнение работ по проекту Нефтепроводная система КТК. НПС «Комсомольская». Строительство новой МНС и сопутствующих сооружений (Подготовительный и основной этапы</w:t>
      </w:r>
      <w:proofErr w:type="gramStart"/>
      <w:r w:rsidRPr="00AE2106">
        <w:rPr>
          <w:rFonts w:ascii="Times New Roman" w:hAnsi="Times New Roman" w:cs="Times New Roman"/>
          <w:b/>
          <w:sz w:val="22"/>
          <w:szCs w:val="22"/>
        </w:rPr>
        <w:t>)</w:t>
      </w:r>
      <w:r w:rsidR="00A92E0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E2106">
        <w:rPr>
          <w:rFonts w:ascii="Times New Roman" w:hAnsi="Times New Roman" w:cs="Times New Roman"/>
          <w:b/>
          <w:sz w:val="22"/>
          <w:szCs w:val="22"/>
        </w:rPr>
        <w:t xml:space="preserve"> УИ</w:t>
      </w:r>
      <w:proofErr w:type="gramEnd"/>
      <w:r w:rsidRPr="00AE2106">
        <w:rPr>
          <w:rFonts w:ascii="Times New Roman" w:hAnsi="Times New Roman" w:cs="Times New Roman"/>
          <w:b/>
          <w:sz w:val="22"/>
          <w:szCs w:val="22"/>
        </w:rPr>
        <w:t xml:space="preserve"> 2561</w:t>
      </w:r>
      <w:r w:rsidR="00DA13F8" w:rsidRPr="00AE2106">
        <w:rPr>
          <w:rFonts w:ascii="Times New Roman" w:hAnsi="Times New Roman" w:cs="Times New Roman"/>
          <w:b/>
          <w:sz w:val="22"/>
          <w:szCs w:val="22"/>
        </w:rPr>
        <w:t>.</w:t>
      </w:r>
    </w:p>
    <w:p w:rsidR="00AE2106" w:rsidRDefault="00AE2106" w:rsidP="00A92E09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2106" w:rsidRDefault="00AE2106" w:rsidP="00A92E09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О</w:t>
      </w:r>
      <w:r w:rsidRPr="00AE2106">
        <w:rPr>
          <w:rFonts w:ascii="Times New Roman" w:hAnsi="Times New Roman" w:cs="Times New Roman"/>
          <w:b/>
          <w:sz w:val="22"/>
          <w:szCs w:val="22"/>
          <w:u w:val="single"/>
        </w:rPr>
        <w:t>ткрыт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ый</w:t>
      </w:r>
      <w:r w:rsidRPr="00AE2106">
        <w:rPr>
          <w:rFonts w:ascii="Times New Roman" w:hAnsi="Times New Roman" w:cs="Times New Roman"/>
          <w:b/>
          <w:sz w:val="22"/>
          <w:szCs w:val="22"/>
          <w:u w:val="single"/>
        </w:rPr>
        <w:t xml:space="preserve"> двухэтапн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ый тендер </w:t>
      </w:r>
      <w:r w:rsidRPr="00AE2106">
        <w:rPr>
          <w:rFonts w:ascii="Times New Roman" w:hAnsi="Times New Roman" w:cs="Times New Roman"/>
          <w:b/>
          <w:sz w:val="22"/>
          <w:szCs w:val="22"/>
          <w:u w:val="single"/>
        </w:rPr>
        <w:t>№ 6932-</w:t>
      </w:r>
      <w:r w:rsidRPr="00AE2106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PD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включает следующие этапы:</w:t>
      </w:r>
    </w:p>
    <w:p w:rsidR="00AE2106" w:rsidRDefault="00AE2106" w:rsidP="00A92E09">
      <w:pPr>
        <w:spacing w:before="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2106" w:rsidRPr="00AE2106" w:rsidRDefault="00AE2106" w:rsidP="00A92E0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>1 этап - предквалификация/экспертная оценка участников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E2106" w:rsidRDefault="00AE2106" w:rsidP="00A92E0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 xml:space="preserve">2 этап – предоставление </w:t>
      </w:r>
      <w:r>
        <w:rPr>
          <w:rFonts w:ascii="Times New Roman" w:hAnsi="Times New Roman" w:cs="Times New Roman"/>
          <w:sz w:val="22"/>
          <w:szCs w:val="22"/>
        </w:rPr>
        <w:t>технико-коммерческого предложения по тендеру.</w:t>
      </w:r>
    </w:p>
    <w:p w:rsidR="00AE2106" w:rsidRPr="00AE2106" w:rsidRDefault="00AE2106" w:rsidP="00A92E09">
      <w:pPr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E2106" w:rsidRDefault="00D03C84" w:rsidP="00A92E0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E2106">
        <w:rPr>
          <w:rFonts w:ascii="Times New Roman" w:hAnsi="Times New Roman" w:cs="Times New Roman"/>
          <w:b/>
          <w:sz w:val="22"/>
          <w:szCs w:val="22"/>
        </w:rPr>
        <w:t xml:space="preserve">Для </w:t>
      </w:r>
      <w:r w:rsidR="00AE2106">
        <w:rPr>
          <w:rFonts w:ascii="Times New Roman" w:hAnsi="Times New Roman" w:cs="Times New Roman"/>
          <w:b/>
          <w:sz w:val="22"/>
          <w:szCs w:val="22"/>
        </w:rPr>
        <w:t>получения доступа к тендерной документации первого этапа т</w:t>
      </w:r>
      <w:r w:rsidRPr="00AE2106">
        <w:rPr>
          <w:rFonts w:ascii="Times New Roman" w:hAnsi="Times New Roman" w:cs="Times New Roman"/>
          <w:b/>
          <w:sz w:val="22"/>
          <w:szCs w:val="22"/>
        </w:rPr>
        <w:t>ендер</w:t>
      </w:r>
      <w:r w:rsidR="00AE2106">
        <w:rPr>
          <w:rFonts w:ascii="Times New Roman" w:hAnsi="Times New Roman" w:cs="Times New Roman"/>
          <w:b/>
          <w:sz w:val="22"/>
          <w:szCs w:val="22"/>
        </w:rPr>
        <w:t>а</w:t>
      </w:r>
      <w:r w:rsidRPr="00AE2106">
        <w:rPr>
          <w:rFonts w:ascii="Times New Roman" w:hAnsi="Times New Roman" w:cs="Times New Roman"/>
          <w:b/>
          <w:sz w:val="22"/>
          <w:szCs w:val="22"/>
        </w:rPr>
        <w:t xml:space="preserve"> Участникам необходимо:</w:t>
      </w:r>
    </w:p>
    <w:p w:rsidR="00AE2106" w:rsidRPr="00AE2106" w:rsidRDefault="00AE2106" w:rsidP="00A92E09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2E09" w:rsidRDefault="004C0F09" w:rsidP="00A92E09">
      <w:pPr>
        <w:pStyle w:val="NoSpacing"/>
        <w:numPr>
          <w:ilvl w:val="1"/>
          <w:numId w:val="4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77F75" w:rsidRPr="00AE2106">
        <w:rPr>
          <w:rFonts w:ascii="Times New Roman" w:hAnsi="Times New Roman" w:cs="Times New Roman"/>
          <w:sz w:val="22"/>
          <w:szCs w:val="22"/>
        </w:rPr>
        <w:t xml:space="preserve">Направить сообщение </w:t>
      </w:r>
      <w:r w:rsidR="00AE2106">
        <w:rPr>
          <w:rFonts w:ascii="Times New Roman" w:hAnsi="Times New Roman" w:cs="Times New Roman"/>
          <w:sz w:val="22"/>
          <w:szCs w:val="22"/>
        </w:rPr>
        <w:t xml:space="preserve">о </w:t>
      </w:r>
      <w:r w:rsidR="00477F75" w:rsidRPr="00AE2106">
        <w:rPr>
          <w:rFonts w:ascii="Times New Roman" w:hAnsi="Times New Roman" w:cs="Times New Roman"/>
          <w:sz w:val="22"/>
          <w:szCs w:val="22"/>
        </w:rPr>
        <w:t>намерени</w:t>
      </w:r>
      <w:r w:rsidR="00AE2106">
        <w:rPr>
          <w:rFonts w:ascii="Times New Roman" w:hAnsi="Times New Roman" w:cs="Times New Roman"/>
          <w:sz w:val="22"/>
          <w:szCs w:val="22"/>
        </w:rPr>
        <w:t>и</w:t>
      </w:r>
      <w:r w:rsidR="00477F75" w:rsidRPr="00AE2106">
        <w:rPr>
          <w:rFonts w:ascii="Times New Roman" w:hAnsi="Times New Roman" w:cs="Times New Roman"/>
          <w:sz w:val="22"/>
          <w:szCs w:val="22"/>
        </w:rPr>
        <w:t xml:space="preserve"> участвовать </w:t>
      </w:r>
      <w:r w:rsidR="00A92E09">
        <w:rPr>
          <w:rFonts w:ascii="Times New Roman" w:hAnsi="Times New Roman" w:cs="Times New Roman"/>
          <w:sz w:val="22"/>
          <w:szCs w:val="22"/>
        </w:rPr>
        <w:t>в Тендере,</w:t>
      </w:r>
      <w:r w:rsidR="00AE2106">
        <w:rPr>
          <w:rFonts w:ascii="Times New Roman" w:hAnsi="Times New Roman" w:cs="Times New Roman"/>
          <w:sz w:val="22"/>
          <w:szCs w:val="22"/>
        </w:rPr>
        <w:t xml:space="preserve"> </w:t>
      </w:r>
      <w:r w:rsidR="00477F75" w:rsidRPr="00AE2106">
        <w:rPr>
          <w:rFonts w:ascii="Times New Roman" w:hAnsi="Times New Roman" w:cs="Times New Roman"/>
          <w:sz w:val="22"/>
          <w:szCs w:val="22"/>
        </w:rPr>
        <w:t xml:space="preserve"> направив электронное сообщение по адресу: </w:t>
      </w:r>
      <w:hyperlink r:id="rId12" w:history="1">
        <w:r w:rsidR="00477F75" w:rsidRPr="00AE2106">
          <w:rPr>
            <w:rStyle w:val="Hyperlink"/>
            <w:rFonts w:ascii="Times New Roman" w:hAnsi="Times New Roman" w:cs="Times New Roman"/>
            <w:sz w:val="22"/>
            <w:szCs w:val="22"/>
          </w:rPr>
          <w:t>Secretary.CPCTenderBoard@cpcpipe.ru</w:t>
        </w:r>
      </w:hyperlink>
      <w:r w:rsidR="00A92E09">
        <w:rPr>
          <w:rFonts w:ascii="Times New Roman" w:hAnsi="Times New Roman" w:cs="Times New Roman"/>
          <w:sz w:val="22"/>
          <w:szCs w:val="22"/>
        </w:rPr>
        <w:t>,</w:t>
      </w:r>
    </w:p>
    <w:p w:rsidR="00477F75" w:rsidRPr="00A92E09" w:rsidRDefault="00477F75" w:rsidP="00A92E09">
      <w:pPr>
        <w:pStyle w:val="NoSpacing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A92E09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Копия: </w:t>
      </w:r>
      <w:hyperlink r:id="rId13" w:history="1">
        <w:r w:rsidRPr="00A92E09">
          <w:rPr>
            <w:rStyle w:val="Hyperlink"/>
            <w:rFonts w:ascii="Times New Roman" w:hAnsi="Times New Roman" w:cs="Times New Roman"/>
            <w:sz w:val="22"/>
            <w:szCs w:val="22"/>
          </w:rPr>
          <w:t>Elena.Kharlamova@cpcpipe.ru</w:t>
        </w:r>
      </w:hyperlink>
      <w:r w:rsidRPr="00A92E09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A92E09">
          <w:rPr>
            <w:rStyle w:val="Hyperlink"/>
            <w:rFonts w:ascii="Times New Roman" w:hAnsi="Times New Roman" w:cs="Times New Roman"/>
            <w:sz w:val="22"/>
            <w:szCs w:val="22"/>
          </w:rPr>
          <w:t>Tatyana.Shlykova@cpcpipe.ru</w:t>
        </w:r>
      </w:hyperlink>
    </w:p>
    <w:p w:rsidR="00AE2106" w:rsidRDefault="00AE2106" w:rsidP="00A92E09">
      <w:pPr>
        <w:pStyle w:val="NoSpacing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03C84" w:rsidRPr="00AE2106" w:rsidRDefault="00D03C84" w:rsidP="00A92E09">
      <w:pPr>
        <w:pStyle w:val="NoSpacing"/>
        <w:numPr>
          <w:ilvl w:val="1"/>
          <w:numId w:val="43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AE2106">
        <w:rPr>
          <w:rFonts w:ascii="Times New Roman" w:hAnsi="Times New Roman" w:cs="Times New Roman"/>
          <w:b/>
          <w:sz w:val="22"/>
          <w:szCs w:val="22"/>
        </w:rPr>
        <w:t xml:space="preserve">В срок до </w:t>
      </w:r>
      <w:r w:rsidR="00AE2106">
        <w:rPr>
          <w:rFonts w:ascii="Times New Roman" w:hAnsi="Times New Roman" w:cs="Times New Roman"/>
          <w:b/>
          <w:color w:val="FF0000"/>
          <w:sz w:val="22"/>
          <w:szCs w:val="22"/>
        </w:rPr>
        <w:t>06</w:t>
      </w:r>
      <w:r w:rsidR="00CE2CAB" w:rsidRPr="00AE2106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  <w:r w:rsidR="00AE2106">
        <w:rPr>
          <w:rFonts w:ascii="Times New Roman" w:hAnsi="Times New Roman" w:cs="Times New Roman"/>
          <w:b/>
          <w:color w:val="FF0000"/>
          <w:sz w:val="22"/>
          <w:szCs w:val="22"/>
        </w:rPr>
        <w:t>06</w:t>
      </w:r>
      <w:r w:rsidR="00605CBE" w:rsidRPr="00AE2106">
        <w:rPr>
          <w:rFonts w:ascii="Times New Roman" w:hAnsi="Times New Roman" w:cs="Times New Roman"/>
          <w:b/>
          <w:color w:val="FF0000"/>
          <w:sz w:val="22"/>
          <w:szCs w:val="22"/>
        </w:rPr>
        <w:t>.2025</w:t>
      </w:r>
      <w:r w:rsidRPr="00AE210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г. 18.00 (</w:t>
      </w:r>
      <w:proofErr w:type="spellStart"/>
      <w:r w:rsidRPr="00AE2106">
        <w:rPr>
          <w:rFonts w:ascii="Times New Roman" w:hAnsi="Times New Roman" w:cs="Times New Roman"/>
          <w:b/>
          <w:color w:val="FF0000"/>
          <w:sz w:val="22"/>
          <w:szCs w:val="22"/>
        </w:rPr>
        <w:t>мск</w:t>
      </w:r>
      <w:proofErr w:type="spellEnd"/>
      <w:r w:rsidRPr="00AE2106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) </w:t>
      </w:r>
      <w:r w:rsidRPr="00AE2106">
        <w:rPr>
          <w:rFonts w:ascii="Times New Roman" w:hAnsi="Times New Roman" w:cs="Times New Roman"/>
          <w:b/>
          <w:sz w:val="22"/>
          <w:szCs w:val="22"/>
        </w:rPr>
        <w:t xml:space="preserve">предоставить </w:t>
      </w:r>
      <w:r w:rsidR="00A92E09">
        <w:rPr>
          <w:rFonts w:ascii="Times New Roman" w:hAnsi="Times New Roman" w:cs="Times New Roman"/>
          <w:b/>
          <w:sz w:val="22"/>
          <w:szCs w:val="22"/>
        </w:rPr>
        <w:t>документы (</w:t>
      </w:r>
      <w:proofErr w:type="spellStart"/>
      <w:r w:rsidR="00A92E09">
        <w:rPr>
          <w:rFonts w:ascii="Times New Roman" w:hAnsi="Times New Roman" w:cs="Times New Roman"/>
          <w:b/>
          <w:sz w:val="22"/>
          <w:szCs w:val="22"/>
        </w:rPr>
        <w:t>пп</w:t>
      </w:r>
      <w:proofErr w:type="spellEnd"/>
      <w:r w:rsidR="00A92E09">
        <w:rPr>
          <w:rFonts w:ascii="Times New Roman" w:hAnsi="Times New Roman" w:cs="Times New Roman"/>
          <w:b/>
          <w:sz w:val="22"/>
          <w:szCs w:val="22"/>
        </w:rPr>
        <w:t>. 3</w:t>
      </w:r>
      <w:r w:rsidR="007C1B67" w:rsidRPr="00AE2106">
        <w:rPr>
          <w:rFonts w:ascii="Times New Roman" w:hAnsi="Times New Roman" w:cs="Times New Roman"/>
          <w:b/>
          <w:sz w:val="22"/>
          <w:szCs w:val="22"/>
        </w:rPr>
        <w:t>-6) для участия в 1 этапе тендера (ПКО</w:t>
      </w:r>
      <w:r w:rsidR="00AE2106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7C1B67" w:rsidRPr="00AE2106">
        <w:rPr>
          <w:rFonts w:ascii="Times New Roman" w:hAnsi="Times New Roman" w:cs="Times New Roman"/>
          <w:b/>
          <w:sz w:val="22"/>
          <w:szCs w:val="22"/>
        </w:rPr>
        <w:t>предквалификационный отбор участников)</w:t>
      </w:r>
      <w:r w:rsidR="00477F75" w:rsidRPr="00AE2106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 xml:space="preserve"> </w:t>
      </w: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электронн</w:t>
      </w:r>
      <w:r w:rsidR="00477F75"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ым</w:t>
      </w: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сообщени</w:t>
      </w:r>
      <w:r w:rsidR="00477F75"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ем к которому</w:t>
      </w: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прикладывается комплект документов </w:t>
      </w: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предквалификационной заявки</w:t>
      </w: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в электронном виде, включающей:</w:t>
      </w:r>
    </w:p>
    <w:p w:rsidR="00D03C84" w:rsidRPr="00AE2106" w:rsidRDefault="00D03C84" w:rsidP="00A92E09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</w:p>
    <w:p w:rsidR="00803121" w:rsidRPr="00AE2106" w:rsidRDefault="00D03C84" w:rsidP="00A92E09">
      <w:pPr>
        <w:pStyle w:val="NoSpacing"/>
        <w:numPr>
          <w:ilvl w:val="1"/>
          <w:numId w:val="43"/>
        </w:numPr>
        <w:ind w:left="426" w:hanging="426"/>
        <w:jc w:val="both"/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Копия должным образом подписанного с печатью организации </w:t>
      </w:r>
      <w:r w:rsidRPr="00AE2106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Обязательства о конфиденциальности;</w:t>
      </w:r>
    </w:p>
    <w:p w:rsidR="00803121" w:rsidRPr="00AE2106" w:rsidRDefault="00D03C84" w:rsidP="00A92E09">
      <w:pPr>
        <w:pStyle w:val="NoSpacing"/>
        <w:numPr>
          <w:ilvl w:val="1"/>
          <w:numId w:val="43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Заполненная должным образом, подписанная, с печатью организации </w:t>
      </w:r>
      <w:r w:rsidRPr="00AE2106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Анкета А-1 «Анкета для Подрядчиков»</w:t>
      </w: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с приложением сканированных копий всех документов, указанных в Анкете А-1.  Документы должны быть сформированы в электронном виде по разделам:</w:t>
      </w:r>
    </w:p>
    <w:p w:rsidR="00D03C84" w:rsidRPr="00AE2106" w:rsidRDefault="00D03C84" w:rsidP="00A92E09">
      <w:pPr>
        <w:pStyle w:val="ListParagraph"/>
        <w:spacing w:before="0"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E2106">
        <w:rPr>
          <w:rFonts w:ascii="Times New Roman" w:hAnsi="Times New Roman" w:cs="Times New Roman"/>
          <w:b/>
          <w:bCs/>
          <w:sz w:val="22"/>
          <w:szCs w:val="22"/>
          <w:u w:val="single"/>
        </w:rPr>
        <w:t>Финансовые документы</w:t>
      </w:r>
    </w:p>
    <w:p w:rsidR="00D03C84" w:rsidRPr="00AE2106" w:rsidRDefault="00D03C84" w:rsidP="00A92E09">
      <w:pPr>
        <w:pStyle w:val="ListParagraph"/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D03C84" w:rsidRPr="00AE2106" w:rsidRDefault="00D03C84" w:rsidP="00A92E09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>- Бухгалтерский баланс и отчет о прибылях и убытках за последние 3 финансовых года</w:t>
      </w:r>
    </w:p>
    <w:p w:rsidR="00D03C84" w:rsidRPr="00AE2106" w:rsidRDefault="00D03C84" w:rsidP="00A92E09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 xml:space="preserve">- </w:t>
      </w:r>
      <w:r w:rsidRPr="00AE2106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AE2106">
        <w:rPr>
          <w:rFonts w:ascii="Times New Roman" w:hAnsi="Times New Roman" w:cs="Times New Roman"/>
          <w:sz w:val="22"/>
          <w:szCs w:val="22"/>
        </w:rPr>
        <w:t>правка налогового органа о состоянии расчетов инвестора по налогам</w:t>
      </w:r>
    </w:p>
    <w:p w:rsidR="00D03C84" w:rsidRPr="00AE2106" w:rsidRDefault="00D03C84" w:rsidP="00A92E09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 xml:space="preserve">- Данные об основных средствах (по форме ОС-6б) </w:t>
      </w:r>
    </w:p>
    <w:p w:rsidR="00D03C84" w:rsidRPr="00AE2106" w:rsidRDefault="00D03C84" w:rsidP="00A92E09">
      <w:pPr>
        <w:pStyle w:val="ListParagraph"/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требуется.</w:t>
      </w:r>
    </w:p>
    <w:p w:rsidR="00D03C84" w:rsidRPr="00AE2106" w:rsidRDefault="00D03C84" w:rsidP="00A92E09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 xml:space="preserve">- Приложить подтверждения платеже- и кредитоспособности (письма банка). </w:t>
      </w:r>
    </w:p>
    <w:p w:rsidR="00D03C84" w:rsidRPr="00AE2106" w:rsidRDefault="00D03C84" w:rsidP="00A92E09">
      <w:pPr>
        <w:pStyle w:val="ListParagraph"/>
        <w:spacing w:before="0"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E2106">
        <w:rPr>
          <w:rFonts w:ascii="Times New Roman" w:hAnsi="Times New Roman" w:cs="Times New Roman"/>
          <w:b/>
          <w:bCs/>
          <w:sz w:val="22"/>
          <w:szCs w:val="22"/>
          <w:u w:val="single"/>
        </w:rPr>
        <w:t>Учредительные документы:</w:t>
      </w:r>
    </w:p>
    <w:p w:rsidR="00D03C84" w:rsidRPr="00AE2106" w:rsidRDefault="00D03C84" w:rsidP="00A92E09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>- Устав и изменения к нему</w:t>
      </w:r>
    </w:p>
    <w:p w:rsidR="00D03C84" w:rsidRPr="00AE2106" w:rsidRDefault="00D03C84" w:rsidP="00A92E09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>- Выписка ЕГРЮЛ</w:t>
      </w:r>
    </w:p>
    <w:p w:rsidR="00D03C84" w:rsidRPr="00AE2106" w:rsidRDefault="00D03C84" w:rsidP="00A92E09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>- Свидетельство ИНН/ОГРН КПП</w:t>
      </w:r>
    </w:p>
    <w:p w:rsidR="00D03C84" w:rsidRPr="00AE2106" w:rsidRDefault="00D03C84" w:rsidP="00A92E09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>- Приказ о назначении ГД</w:t>
      </w:r>
    </w:p>
    <w:p w:rsidR="00D03C84" w:rsidRPr="00AE2106" w:rsidRDefault="00D03C84" w:rsidP="00A92E09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AE2106">
        <w:rPr>
          <w:rFonts w:ascii="Times New Roman" w:hAnsi="Times New Roman" w:cs="Times New Roman"/>
          <w:sz w:val="22"/>
          <w:szCs w:val="22"/>
        </w:rPr>
        <w:t>- Решения общего собрания</w:t>
      </w:r>
    </w:p>
    <w:p w:rsidR="00D03C84" w:rsidRPr="00AE2106" w:rsidRDefault="00D03C84" w:rsidP="00A92E09">
      <w:pPr>
        <w:pStyle w:val="ListParagraph"/>
        <w:spacing w:after="0"/>
        <w:ind w:left="851" w:hanging="425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AE2106">
        <w:rPr>
          <w:rFonts w:ascii="Times New Roman" w:hAnsi="Times New Roman" w:cs="Times New Roman"/>
          <w:sz w:val="22"/>
          <w:szCs w:val="22"/>
        </w:rPr>
        <w:t>- Лицензии, СРО и т.д.</w:t>
      </w:r>
    </w:p>
    <w:p w:rsidR="00D03C84" w:rsidRPr="00AE2106" w:rsidRDefault="00D03C84" w:rsidP="00A92E09">
      <w:pPr>
        <w:pStyle w:val="NoSpacing"/>
        <w:numPr>
          <w:ilvl w:val="1"/>
          <w:numId w:val="43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Заполненная должным образом, подписанная, с печатью организации </w:t>
      </w:r>
      <w:r w:rsidRPr="00AE2106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Анкета В-1 «Анкета ОТ, ПБ и ООС»</w:t>
      </w: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с приложением сканированных копий всех документов, указанных в Анкете В-1. В состав </w:t>
      </w: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lastRenderedPageBreak/>
        <w:t>документов к анкете обязательно должны входить: политики и процедуры по ОТ ПБ ООС, Система Менеджмента Качества по ОТ ПБ ООС, программы вводного инструктажа и обучения по ОТ ПБ ООС для сотрудников, регистрационные свидетельств и разрешения в области ОТ ПБ ООС.</w:t>
      </w:r>
    </w:p>
    <w:p w:rsidR="00D03C84" w:rsidRPr="00AE2106" w:rsidRDefault="00D03C84" w:rsidP="00A92E09">
      <w:pPr>
        <w:pStyle w:val="NoSpacing"/>
        <w:numPr>
          <w:ilvl w:val="1"/>
          <w:numId w:val="43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Заполненный, подписанный, с печатью документ </w:t>
      </w:r>
      <w:r w:rsidR="00B837E3"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Опросник </w:t>
      </w:r>
      <w:r w:rsidR="00B837E3" w:rsidRPr="00AE2106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"Общие критерии отбора для проведения экспертной оценки</w:t>
      </w:r>
      <w:r w:rsidR="00A92E09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 xml:space="preserve">» </w:t>
      </w:r>
      <w:r w:rsidR="00A92E09" w:rsidRPr="00A92E09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с приложением документов,</w:t>
      </w:r>
      <w:r w:rsidR="00A92E09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подтверждающих информацию из опросника.</w:t>
      </w:r>
    </w:p>
    <w:p w:rsidR="00D03C84" w:rsidRPr="00DF44B7" w:rsidRDefault="00D03C84" w:rsidP="00A92E09">
      <w:pPr>
        <w:pStyle w:val="NoSpacing"/>
        <w:numPr>
          <w:ilvl w:val="1"/>
          <w:numId w:val="43"/>
        </w:numPr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AE2106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Заполненное, подписанное заявление «</w:t>
      </w:r>
      <w:r w:rsidRPr="00AE2106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Согласие с Кодексом делового поведения КТК».</w:t>
      </w:r>
    </w:p>
    <w:p w:rsidR="00F91FEA" w:rsidRPr="00DF44B7" w:rsidRDefault="00DF44B7" w:rsidP="00DF44B7">
      <w:pPr>
        <w:pStyle w:val="ListParagraph"/>
        <w:numPr>
          <w:ilvl w:val="1"/>
          <w:numId w:val="43"/>
        </w:numPr>
        <w:rPr>
          <w:rFonts w:ascii="Times New Roman" w:hAnsi="Times New Roman" w:cs="Times New Roman"/>
          <w:sz w:val="22"/>
          <w:szCs w:val="22"/>
        </w:rPr>
      </w:pPr>
      <w:r w:rsidRPr="00DF44B7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Заполненное, подписанное</w:t>
      </w:r>
      <w:r w:rsidRPr="00DF44B7">
        <w:rPr>
          <w:rFonts w:ascii="Times New Roman" w:hAnsi="Times New Roman" w:cs="Times New Roman"/>
          <w:sz w:val="22"/>
          <w:szCs w:val="22"/>
        </w:rPr>
        <w:t xml:space="preserve"> Письмо о передаче персональных данных</w:t>
      </w:r>
      <w:r>
        <w:rPr>
          <w:rFonts w:ascii="Times New Roman" w:hAnsi="Times New Roman" w:cs="Times New Roman"/>
          <w:sz w:val="22"/>
          <w:szCs w:val="22"/>
        </w:rPr>
        <w:t xml:space="preserve"> сотрудников</w:t>
      </w:r>
      <w:bookmarkStart w:id="1" w:name="_GoBack"/>
      <w:bookmarkEnd w:id="1"/>
      <w:r w:rsidRPr="00DF44B7">
        <w:rPr>
          <w:rFonts w:ascii="Times New Roman" w:hAnsi="Times New Roman" w:cs="Times New Roman"/>
          <w:sz w:val="22"/>
          <w:szCs w:val="22"/>
        </w:rPr>
        <w:t>.</w:t>
      </w:r>
    </w:p>
    <w:p w:rsidR="00AE2106" w:rsidRPr="00AE2106" w:rsidRDefault="00AE2106" w:rsidP="00A92E09">
      <w:pPr>
        <w:pStyle w:val="ListParagraph"/>
        <w:spacing w:before="0"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AE2106" w:rsidRPr="00AE2106" w:rsidSect="00DD3925">
      <w:headerReference w:type="default" r:id="rId15"/>
      <w:footerReference w:type="default" r:id="rId16"/>
      <w:pgSz w:w="11906" w:h="16838"/>
      <w:pgMar w:top="851" w:right="850" w:bottom="851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DD3925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r w:rsidRPr="00DD3925">
            <w:rPr>
              <w:rFonts w:ascii="Times New Roman" w:hAnsi="Times New Roman" w:cs="Times New Roman"/>
              <w:sz w:val="16"/>
              <w:szCs w:val="16"/>
            </w:rPr>
            <w:t>ЗАПРОС ТЕНДЕРНОГО ПРЕДЛОЖЕНИЯ</w:t>
          </w:r>
          <w:r w:rsidRPr="00DD3925" w:rsidDel="004F21DC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DD3925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755" w:type="pct"/>
          <w:vAlign w:val="center"/>
        </w:tcPr>
        <w:p w:rsidR="006A4EE8" w:rsidRPr="00DD3925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D3925">
            <w:rPr>
              <w:rFonts w:ascii="Times New Roman" w:hAnsi="Times New Roman" w:cs="Times New Roman"/>
              <w:sz w:val="16"/>
              <w:szCs w:val="16"/>
              <w:lang w:val="en-US"/>
            </w:rPr>
            <w:t>C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t xml:space="preserve">тр. 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instrText xml:space="preserve">PAGE  </w:instrTex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F44B7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t xml:space="preserve"> из 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instrText xml:space="preserve"> NUMPAGES   \* MERGEFORMAT </w:instrTex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DF44B7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1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50240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4E86"/>
    <w:rsid w:val="000252C7"/>
    <w:rsid w:val="00030359"/>
    <w:rsid w:val="00030614"/>
    <w:rsid w:val="0003099A"/>
    <w:rsid w:val="00032A01"/>
    <w:rsid w:val="000346EC"/>
    <w:rsid w:val="000348EC"/>
    <w:rsid w:val="0003678A"/>
    <w:rsid w:val="00037E5B"/>
    <w:rsid w:val="0004135B"/>
    <w:rsid w:val="00043E8D"/>
    <w:rsid w:val="00043ECF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57B2A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2314"/>
    <w:rsid w:val="000C2354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434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9757C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3C6D"/>
    <w:rsid w:val="001C6C7B"/>
    <w:rsid w:val="001D2D98"/>
    <w:rsid w:val="001D4176"/>
    <w:rsid w:val="001D4447"/>
    <w:rsid w:val="001D570B"/>
    <w:rsid w:val="001D647E"/>
    <w:rsid w:val="001D66EC"/>
    <w:rsid w:val="001D6719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2FB1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298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0C4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77F75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0F09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CB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7E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5492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8C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1B67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3121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1C57"/>
    <w:rsid w:val="008327B0"/>
    <w:rsid w:val="00833F12"/>
    <w:rsid w:val="008369DE"/>
    <w:rsid w:val="008371AE"/>
    <w:rsid w:val="00840F19"/>
    <w:rsid w:val="00840FC2"/>
    <w:rsid w:val="00843717"/>
    <w:rsid w:val="00844F51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87C43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8A7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2BE1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2E09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06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1C9D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37E3"/>
    <w:rsid w:val="00B8465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2CAB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3C84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335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3925"/>
    <w:rsid w:val="00DD541D"/>
    <w:rsid w:val="00DD554F"/>
    <w:rsid w:val="00DD5A49"/>
    <w:rsid w:val="00DD7B00"/>
    <w:rsid w:val="00DD7B3D"/>
    <w:rsid w:val="00DE0C5D"/>
    <w:rsid w:val="00DE1D01"/>
    <w:rsid w:val="00DE2A34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4B7"/>
    <w:rsid w:val="00DF4914"/>
    <w:rsid w:val="00DF49FA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6DC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869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3F06"/>
    <w:rsid w:val="00FB3F6B"/>
    <w:rsid w:val="00FB51D0"/>
    <w:rsid w:val="00FB5C7B"/>
    <w:rsid w:val="00FB6065"/>
    <w:rsid w:val="00FB6AFF"/>
    <w:rsid w:val="00FB6B46"/>
    <w:rsid w:val="00FB75AA"/>
    <w:rsid w:val="00FC2C42"/>
    <w:rsid w:val="00FC3C15"/>
    <w:rsid w:val="00FC4978"/>
    <w:rsid w:val="00FC49B6"/>
    <w:rsid w:val="00FC5109"/>
    <w:rsid w:val="00FC53A0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FD85329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A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Сноски"/>
    <w:basedOn w:val="Normal"/>
    <w:link w:val="ListParagraphChar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DefaultParagraphFont"/>
    <w:rsid w:val="00C649A0"/>
  </w:style>
  <w:style w:type="character" w:customStyle="1" w:styleId="allowtextselection">
    <w:name w:val="allowtextselection"/>
    <w:basedOn w:val="DefaultParagraphFont"/>
    <w:rsid w:val="00C649A0"/>
  </w:style>
  <w:style w:type="character" w:customStyle="1" w:styleId="ListParagraphChar">
    <w:name w:val="List Paragraph Char"/>
    <w:aliases w:val="Сноски Char"/>
    <w:link w:val="ListParagraph"/>
    <w:uiPriority w:val="34"/>
    <w:locked/>
    <w:rsid w:val="004F1E9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Kharlamo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atyana.Shlykova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C60F4E-581E-4252-AD80-9E25E210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khar0211</cp:lastModifiedBy>
  <cp:revision>3</cp:revision>
  <cp:lastPrinted>2017-11-24T11:20:00Z</cp:lastPrinted>
  <dcterms:created xsi:type="dcterms:W3CDTF">2025-05-12T14:56:00Z</dcterms:created>
  <dcterms:modified xsi:type="dcterms:W3CDTF">2025-05-13T07:26:00Z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